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bookmarkStart w:id="0" w:name="_GoBack"/>
      <w:bookmarkEnd w:id="0"/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Porozumienie o Współpracy – powołaniu Grupy Nieformalnej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 nieposiadającej osobowości prawnej w celu realizacji Projektu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(dalej jako: „</w:t>
      </w:r>
      <w:r w:rsidRPr="00642211">
        <w:rPr>
          <w:rFonts w:ascii="Open Sans" w:hAnsi="Open Sans" w:cs="Open Sans"/>
          <w:b/>
        </w:rPr>
        <w:t>Porozumienie</w:t>
      </w:r>
      <w:r w:rsidRPr="00642211">
        <w:rPr>
          <w:rFonts w:ascii="Open Sans" w:hAnsi="Open Sans" w:cs="Open Sans"/>
        </w:rPr>
        <w:t>”)</w:t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zawarte w dniu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r. ,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pomiędzy:</w:t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 xml:space="preserve">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legitymującym/</w:t>
      </w:r>
      <w:proofErr w:type="spellStart"/>
      <w:r w:rsidRPr="00642211">
        <w:rPr>
          <w:rFonts w:ascii="Open Sans" w:hAnsi="Open Sans" w:cs="Open Sans"/>
        </w:rPr>
        <w:t>cą</w:t>
      </w:r>
      <w:proofErr w:type="spellEnd"/>
      <w:r w:rsidRPr="00642211">
        <w:rPr>
          <w:rFonts w:ascii="Open Sans" w:hAnsi="Open Sans" w:cs="Open Sans"/>
        </w:rPr>
        <w:t xml:space="preserve"> się dowodem osobistym o numerze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Liderem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legitymującym/</w:t>
      </w:r>
      <w:proofErr w:type="spellStart"/>
      <w:r w:rsidRPr="00642211">
        <w:rPr>
          <w:rFonts w:ascii="Open Sans" w:hAnsi="Open Sans" w:cs="Open Sans"/>
        </w:rPr>
        <w:t>cą</w:t>
      </w:r>
      <w:proofErr w:type="spellEnd"/>
      <w:r w:rsidRPr="00642211">
        <w:rPr>
          <w:rFonts w:ascii="Open Sans" w:hAnsi="Open Sans" w:cs="Open Sans"/>
        </w:rPr>
        <w:t xml:space="preserve"> się dowodem osobistym o numerze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legitymującym/</w:t>
      </w:r>
      <w:proofErr w:type="spellStart"/>
      <w:r w:rsidRPr="00642211">
        <w:rPr>
          <w:rFonts w:ascii="Open Sans" w:hAnsi="Open Sans" w:cs="Open Sans"/>
        </w:rPr>
        <w:t>cą</w:t>
      </w:r>
      <w:proofErr w:type="spellEnd"/>
      <w:r w:rsidRPr="00642211">
        <w:rPr>
          <w:rFonts w:ascii="Open Sans" w:hAnsi="Open Sans" w:cs="Open Sans"/>
        </w:rPr>
        <w:t xml:space="preserve"> się dowodem osobistym o numerze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zwanymi dalej łącznie: „</w:t>
      </w:r>
      <w:r w:rsidRPr="00642211">
        <w:rPr>
          <w:rFonts w:ascii="Open Sans" w:hAnsi="Open Sans" w:cs="Open Sans"/>
          <w:b/>
        </w:rPr>
        <w:t>Grupą</w:t>
      </w:r>
      <w:r w:rsidRPr="00642211">
        <w:rPr>
          <w:rFonts w:ascii="Open Sans" w:hAnsi="Open Sans" w:cs="Open Sans"/>
        </w:rPr>
        <w:t>” bądź „</w:t>
      </w:r>
      <w:r w:rsidRPr="00642211">
        <w:rPr>
          <w:rFonts w:ascii="Open Sans" w:hAnsi="Open Sans" w:cs="Open Sans"/>
          <w:b/>
        </w:rPr>
        <w:t>Stronami</w:t>
      </w:r>
      <w:r w:rsidRPr="00642211">
        <w:rPr>
          <w:rFonts w:ascii="Open Sans" w:hAnsi="Open Sans" w:cs="Open Sans"/>
        </w:rPr>
        <w:t>”.</w:t>
      </w: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  <w:r w:rsidRPr="00642211">
        <w:rPr>
          <w:rFonts w:ascii="Open Sans" w:hAnsi="Open Sans" w:cs="Open Sans"/>
          <w:b/>
          <w:bCs/>
          <w:lang w:val="x-none" w:eastAsia="x-none"/>
        </w:rPr>
        <w:t>Preambuła</w:t>
      </w:r>
    </w:p>
    <w:p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bCs/>
        </w:rPr>
        <w:t>Porozumienie jest zawierane w związku z zamiarem podjęcia przez Grupę działań związanych z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], w tym w szczególności złożenia oferty (dalej jako: „</w:t>
      </w:r>
      <w:r w:rsidRPr="00642211">
        <w:rPr>
          <w:rFonts w:ascii="Open Sans" w:hAnsi="Open Sans" w:cs="Open Sans"/>
          <w:b/>
          <w:bCs/>
        </w:rPr>
        <w:t>Oferta</w:t>
      </w:r>
      <w:r w:rsidRPr="00642211">
        <w:rPr>
          <w:rFonts w:ascii="Open Sans" w:hAnsi="Open Sans" w:cs="Open Sans"/>
          <w:bCs/>
        </w:rPr>
        <w:t>”) realizacji projektu pn.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 (dalej jako: „</w:t>
      </w:r>
      <w:r w:rsidRPr="00642211">
        <w:rPr>
          <w:rFonts w:ascii="Open Sans" w:hAnsi="Open Sans" w:cs="Open Sans"/>
          <w:b/>
          <w:bCs/>
        </w:rPr>
        <w:t>Projekt</w:t>
      </w:r>
      <w:r w:rsidRPr="00642211">
        <w:rPr>
          <w:rFonts w:ascii="Open Sans" w:hAnsi="Open Sans" w:cs="Open Sans"/>
          <w:bCs/>
        </w:rPr>
        <w:t xml:space="preserve">”), celem uzyskania dofinansowania w ramach realizowanego przez </w:t>
      </w:r>
      <w:r w:rsidR="00BA5598">
        <w:rPr>
          <w:rFonts w:ascii="Open Sans" w:hAnsi="Open Sans" w:cs="Open Sans"/>
          <w:bCs/>
        </w:rPr>
        <w:t>Wielkopolską Sieć Organizacji Pozarządowych „Działamy Razem”</w:t>
      </w:r>
      <w:r w:rsidRPr="00642211">
        <w:rPr>
          <w:rFonts w:ascii="Open Sans" w:hAnsi="Open Sans" w:cs="Open Sans"/>
          <w:bCs/>
        </w:rPr>
        <w:t xml:space="preserve"> z siedzibą w </w:t>
      </w:r>
      <w:r w:rsidR="00BA5598">
        <w:rPr>
          <w:rFonts w:ascii="Open Sans" w:hAnsi="Open Sans" w:cs="Open Sans"/>
          <w:bCs/>
        </w:rPr>
        <w:t>Rokosowo 1</w:t>
      </w:r>
      <w:r w:rsidRPr="00642211">
        <w:rPr>
          <w:rFonts w:ascii="Open Sans" w:hAnsi="Open Sans" w:cs="Open Sans"/>
          <w:bCs/>
        </w:rPr>
        <w:t xml:space="preserve">, </w:t>
      </w:r>
      <w:r w:rsidR="00BA5598">
        <w:rPr>
          <w:rFonts w:ascii="Open Sans" w:hAnsi="Open Sans" w:cs="Open Sans"/>
          <w:bCs/>
        </w:rPr>
        <w:t xml:space="preserve">63-805 Łęka Mała </w:t>
      </w:r>
      <w:r w:rsidRPr="00642211">
        <w:rPr>
          <w:rFonts w:ascii="Open Sans" w:hAnsi="Open Sans" w:cs="Open Sans"/>
          <w:bCs/>
        </w:rPr>
        <w:t>(dalej jako: „</w:t>
      </w:r>
      <w:r w:rsidRPr="00642211">
        <w:rPr>
          <w:rFonts w:ascii="Open Sans" w:hAnsi="Open Sans" w:cs="Open Sans"/>
          <w:b/>
          <w:bCs/>
        </w:rPr>
        <w:t>Operator</w:t>
      </w:r>
      <w:r w:rsidRPr="00642211">
        <w:rPr>
          <w:rFonts w:ascii="Open Sans" w:hAnsi="Open Sans" w:cs="Open Sans"/>
          <w:bCs/>
        </w:rPr>
        <w:t>”)</w:t>
      </w:r>
      <w:r w:rsidRPr="00642211">
        <w:rPr>
          <w:rFonts w:ascii="Open Sans" w:hAnsi="Open Sans" w:cs="Open Sans"/>
        </w:rPr>
        <w:t xml:space="preserve"> Konkursu </w:t>
      </w:r>
      <w:proofErr w:type="spellStart"/>
      <w:r w:rsidRPr="00642211">
        <w:rPr>
          <w:rFonts w:ascii="Open Sans" w:hAnsi="Open Sans" w:cs="Open Sans"/>
        </w:rPr>
        <w:t>Mikrograntów</w:t>
      </w:r>
      <w:proofErr w:type="spellEnd"/>
      <w:r w:rsidRPr="00642211">
        <w:rPr>
          <w:rFonts w:ascii="Open Sans" w:hAnsi="Open Sans" w:cs="Open Sans"/>
        </w:rPr>
        <w:t xml:space="preserve"> pn. C</w:t>
      </w:r>
      <w:r>
        <w:rPr>
          <w:rFonts w:ascii="Open Sans" w:hAnsi="Open Sans" w:cs="Open Sans"/>
        </w:rPr>
        <w:t xml:space="preserve">entrum Inicjatyw Lokalnych </w:t>
      </w:r>
      <w:r w:rsidR="003753FF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Regrantingowe</w:t>
      </w:r>
      <w:proofErr w:type="spellEnd"/>
      <w:r w:rsidR="00BA5598">
        <w:rPr>
          <w:rFonts w:ascii="Open Sans" w:hAnsi="Open Sans" w:cs="Open Sans"/>
        </w:rPr>
        <w:t xml:space="preserve"> 2020</w:t>
      </w:r>
      <w:r w:rsidRPr="00642211">
        <w:rPr>
          <w:rFonts w:ascii="Open Sans" w:hAnsi="Open Sans" w:cs="Open Sans"/>
        </w:rPr>
        <w:t xml:space="preserve"> (dalej jako: „</w:t>
      </w:r>
      <w:r w:rsidRPr="00642211">
        <w:rPr>
          <w:rFonts w:ascii="Open Sans" w:hAnsi="Open Sans" w:cs="Open Sans"/>
          <w:b/>
        </w:rPr>
        <w:t>Konkurs</w:t>
      </w:r>
      <w:r w:rsidRPr="00642211">
        <w:rPr>
          <w:rFonts w:ascii="Open Sans" w:hAnsi="Open Sans" w:cs="Open Sans"/>
        </w:rPr>
        <w:t xml:space="preserve">”), dofinansowanego </w:t>
      </w:r>
      <w:r w:rsidRPr="00642211">
        <w:rPr>
          <w:rFonts w:ascii="Open Sans" w:hAnsi="Open Sans" w:cs="Open Sans"/>
          <w:bCs/>
        </w:rPr>
        <w:t xml:space="preserve">ze środków </w:t>
      </w:r>
      <w:r>
        <w:rPr>
          <w:rFonts w:ascii="Open Sans" w:hAnsi="Open Sans" w:cs="Open Sans"/>
          <w:bCs/>
        </w:rPr>
        <w:t>Miasta Poznania</w:t>
      </w:r>
      <w:r w:rsidRPr="00642211">
        <w:rPr>
          <w:rFonts w:ascii="Open Sans" w:hAnsi="Open Sans" w:cs="Open Sans"/>
          <w:bCs/>
        </w:rPr>
        <w:t>.</w:t>
      </w:r>
      <w:r w:rsidRPr="00642211">
        <w:rPr>
          <w:rFonts w:ascii="Open Sans" w:hAnsi="Open Sans" w:cs="Open Sans"/>
        </w:rPr>
        <w:t xml:space="preserve">  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1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Przedmiot Porozumienia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Przedmiotem Porozumienia jest utworzenie Grupy oraz określenie zasad i warunków współpracy przy: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złożeniu Oferty realizacji Projektu, którego przedmiot mieści się w sferze pożytku publicznego tj. w zakresie działań określonych w art. 4 ustawy z dnia 24 kwietnia 2003 r. o działalności pożytku publicznego i wolontariacie </w:t>
      </w:r>
      <w:r w:rsidRPr="00642211">
        <w:rPr>
          <w:rFonts w:ascii="Open Sans" w:hAnsi="Open Sans" w:cs="Open Sans"/>
          <w:color w:val="000000"/>
        </w:rPr>
        <w:t>(</w:t>
      </w:r>
      <w:proofErr w:type="spellStart"/>
      <w:r w:rsidRPr="00642211">
        <w:rPr>
          <w:rFonts w:ascii="Open Sans" w:hAnsi="Open Sans" w:cs="Open Sans"/>
          <w:color w:val="000000"/>
        </w:rPr>
        <w:t>t.j</w:t>
      </w:r>
      <w:proofErr w:type="spellEnd"/>
      <w:r w:rsidRPr="00642211">
        <w:rPr>
          <w:rFonts w:ascii="Open Sans" w:hAnsi="Open Sans" w:cs="Open Sans"/>
          <w:color w:val="000000"/>
        </w:rPr>
        <w:t xml:space="preserve">. Dz.U. z 2016 r. poz. 1817) </w:t>
      </w:r>
      <w:r w:rsidRPr="00642211">
        <w:rPr>
          <w:rFonts w:ascii="Open Sans" w:hAnsi="Open Sans" w:cs="Open Sans"/>
        </w:rPr>
        <w:t xml:space="preserve">w ramach Konkursu, i jest </w:t>
      </w:r>
      <w:r w:rsidRPr="00642211">
        <w:rPr>
          <w:rFonts w:ascii="Open Sans" w:hAnsi="Open Sans" w:cs="Open Sans"/>
          <w:b/>
        </w:rPr>
        <w:t>zgodny z celami Konkursu</w:t>
      </w:r>
      <w:r w:rsidRPr="00642211">
        <w:rPr>
          <w:rFonts w:ascii="Open Sans" w:hAnsi="Open Sans" w:cs="Open Sans"/>
        </w:rPr>
        <w:t>,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realizacji Projektu oraz umowy o dofinansowanie Projektu (dalej jako: „</w:t>
      </w:r>
      <w:r w:rsidRPr="00642211">
        <w:rPr>
          <w:rFonts w:ascii="Open Sans" w:hAnsi="Open Sans" w:cs="Open Sans"/>
          <w:b/>
        </w:rPr>
        <w:t>Umowa Dofinansowania</w:t>
      </w:r>
      <w:r w:rsidRPr="00642211">
        <w:rPr>
          <w:rFonts w:ascii="Open Sans" w:hAnsi="Open Sans" w:cs="Open Sans"/>
        </w:rPr>
        <w:t>”), która zostanie zawarta przez Grupę z Operatorem w przypadku uzyskania dofinansowania (dalej jako: „</w:t>
      </w:r>
      <w:r w:rsidRPr="00642211">
        <w:rPr>
          <w:rFonts w:ascii="Open Sans" w:hAnsi="Open Sans" w:cs="Open Sans"/>
          <w:b/>
        </w:rPr>
        <w:t>Dofinansowanie</w:t>
      </w:r>
      <w:r w:rsidRPr="00642211">
        <w:rPr>
          <w:rFonts w:ascii="Open Sans" w:hAnsi="Open Sans" w:cs="Open Sans"/>
        </w:rPr>
        <w:t>”) w ramach Konkursu,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prawidłowego rozliczenia Projektu – zgodnie z regulaminem Konkursu.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będzie prowadzona pod nazwą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zostaje zawiązana na czas określony od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]/ na czas nieokreślony</w:t>
      </w:r>
      <w:r w:rsidRPr="00642211">
        <w:rPr>
          <w:rFonts w:ascii="Open Sans" w:hAnsi="Open Sans" w:cs="Open Sans"/>
          <w:vertAlign w:val="superscript"/>
        </w:rPr>
        <w:footnoteReference w:id="1"/>
      </w:r>
      <w:r w:rsidRPr="00642211">
        <w:rPr>
          <w:rFonts w:ascii="Open Sans" w:hAnsi="Open Sans" w:cs="Open Sans"/>
        </w:rPr>
        <w:t>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skład Grupy będą wchodzić wszystkie osoby wskazane w komparycji Porozumienia w pkt od 1)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(dalej jako: „</w:t>
      </w:r>
      <w:r w:rsidRPr="00642211">
        <w:rPr>
          <w:rFonts w:ascii="Open Sans" w:hAnsi="Open Sans" w:cs="Open Sans"/>
          <w:b/>
        </w:rPr>
        <w:t>Członkowie</w:t>
      </w:r>
      <w:r w:rsidRPr="00642211">
        <w:rPr>
          <w:rFonts w:ascii="Open Sans" w:hAnsi="Open Sans" w:cs="Open Sans"/>
        </w:rPr>
        <w:t xml:space="preserve">”), którzy złożyli deklarację członkostwa w Grupie Nieformalnej, której wzór stanowi załącznik nr 1 do Porozumienia.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2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Zasady współpracy</w:t>
      </w:r>
    </w:p>
    <w:p w:rsidR="00FD3E4B" w:rsidRPr="00642211" w:rsidRDefault="00FD3E4B" w:rsidP="00FD3E4B">
      <w:pPr>
        <w:numPr>
          <w:ilvl w:val="0"/>
          <w:numId w:val="40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zgodnie ustalają, że Grupa w ramach Porozumienia zobowiązuje się do: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przeprowadzenia działań w ramach Projektu z należytą starannością oraz zgodnie ze złożoną Ofertą, 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z realizacji Projektu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obejmującego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];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prowadzenia dokumentacji związanej z realizacją Projektu.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stosowania przyjętego przez Strony w trybie roboczym sposobu przepływu informacji oraz kontaktu,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wykorzystywania środków finansowych przyznanych w ramach Konkursu w formie Dofinansowania wyłącznie na realizację zadań związanych z realizacją Projektu, zgodnie z zapisami Umowy Dofinansowania,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3753FF">
        <w:rPr>
          <w:rFonts w:ascii="Open Sans" w:hAnsi="Open Sans" w:cs="Open Sans"/>
          <w:b/>
        </w:rPr>
        <w:t>niezwłocznego informowania siebie nawzajem i przedstawicieli Operatora o przeszkodach w realizacji zadań objętych Projektem, w tym o potencjalnym ryzyku zaprzestania realizacji tych zadań</w:t>
      </w:r>
      <w:r w:rsidRPr="00642211">
        <w:rPr>
          <w:rFonts w:ascii="Open Sans" w:hAnsi="Open Sans" w:cs="Open Sans"/>
        </w:rPr>
        <w:t xml:space="preserve">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poddania się kontroli w  zakresie prawidłowej realizacji zadań w Projekcie, realizowanej przez uprawnionych przedstawicieli Operatora lub inne uprawnione do kontroli podmioty, w tym w szczególności: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zapewnienie wglądu w dokumenty, w tym dokumenty księgowe, związane z realizacją Projektu,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umożliwienie uprawnionym podmiotom - zgodnie z warunkami Konkursu - przeprowadzenia czynności kontrolnych, w tym  dostępu do swojej siedziby i innych miejsc realizacji Projektu, 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informowanie siebie nawzajem o obowiązku poddania się czynnościom kontrolnym, współpracy z podmiotami zewnętrznymi, realizującymi badanie ewaluacyjne poprzez m.in. udzielanie każdorazowo na wniosek tych podmiotów dokumentów i informacji na temat realizacji Projektu, niezbędnych do przeprowadzenia badania ewaluacyjnego,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udostępnianie każdorazowo na wniosek uprawnionych przedstawicieli Operatora lub innych uprawnionych podmiotów dokumentów lub informacji umożliwiających dokonanie oceny wpływu realizowanych zadań w odniesieniu  do celów Projektu, 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przestrzegania określonych przez Operatora w Umowie Dofinansowania reguł informowania o Projekcie i oznaczenia Projektu.</w:t>
      </w:r>
    </w:p>
    <w:p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Lider Grupy, z zastrzeżeniem ust. 3, jest upoważniony i zobowiązany do: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reprezentowania Grupy przed Operatorem,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podpisania Oferty oraz poświadczenia za zgodność z oryginałem załączników do niej,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utrzymywania kontaktu z przedstawicielami Operatora w toku realizacji Projektu.</w:t>
      </w:r>
    </w:p>
    <w:p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Patron grupy jest upoważniony i zobowiązany do: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realizacji Umowy Dofinansowania w zakresie wydatkowania środków zgodnie z warunkami w niej przewidzianymi, rozliczenia Projektu, prowadzenia księgowości (ewidencji dokumentów księgowych) związanej z realizacją Projektu,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nadzorowania i kontroli realizacji Projektu przez Grupę, w tym zgodności jego realizacji z opisem i budżetem Projektu zawartymi w Ofercie,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prowadzenia dla Projektu wyodrębnionej dokumentacji finansowo-księgowej i ewidencji księgowej zadania publicznego, zgodnie z zasadami wynikającymi z ustawy z dnia 29 września 1994 r. o rachunkowości (Dz. U. z 2016 r. poz. 1047) w sposób umożliwiający identyfikację poszczególnych operacji księgowych,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prowadzenia rozliczeń finansowych wynikających z realizacji Projektu z kontrahentami,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końcowego z realizacji Projektu i jego dostarczenia, wraz z wszelką dokumentacją związaną z realizacją Projektu  do siedziby Operatora,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dbania o realizację przez Grupę obowiązku promocji przyznanego Dofinansowania ze środków Operatora uzyskanych w ramach Konkursu zgodnie z zasadami </w:t>
      </w:r>
      <w:r w:rsidRPr="00642211">
        <w:rPr>
          <w:rFonts w:ascii="Open Sans" w:hAnsi="Open Sans" w:cs="Open Sans"/>
          <w:color w:val="222222"/>
        </w:rPr>
        <w:t>wizualizacji określonymi w regulaminie Konkursu</w:t>
      </w:r>
      <w:r w:rsidRPr="00642211">
        <w:rPr>
          <w:rFonts w:ascii="Open Sans" w:hAnsi="Open Sans" w:cs="Open Sans"/>
        </w:rPr>
        <w:t xml:space="preserve">.   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3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Odpowiedzialność Stron</w:t>
      </w:r>
    </w:p>
    <w:p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</w:rPr>
        <w:t>Strony Porozumienia ustalają zgodnie, że nie będą dochodzić odszkodowania za szkody poniesione przez Strony lub ich personel powstałe na skutek czynności związanych z realizacją Porozumienia, z wyjątkiem szkód powstałych w wyniku winy umyślnej lub niedbalstwa Strony.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4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Zlecanie wykonywanych zadań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Grupa, zobowiązuje się do samodzielnego wykonywania zadań przyjętych na siebie w ramach Porozumienia i Umowy Dofinansowania. Zlecanie przez Grupę części zadań objętych Porozumieniem podmiotom nie będącym stroną Porozumienia, jest niedopuszczalne.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5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Zmiany Porozumienia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mogą zgłaszać propozycje zmian Porozumienia z zastrzeżeniem ust. 2 i 3 poniżej.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 Porozumienia, w tym załączników do Porozumienia, mogą nastąpić wyłącznie w formie pisemnej pod rygorem nieważności.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Zmiany, o których mowa w ust. 2 nie mogą być niezgodne z postanowieniami Umowy Dofinansowania.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6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Rozwiązanie Porozumienia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może zostać rozwiązane przed terminem określonym w § 1 ust. 3 powyżej, jedynie   w następujących przypadkach: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 na podstawie porozumienia Stron, 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 xml:space="preserve"> w przypadku wystąpienia okoliczności uniemożliwiających dalsze wykonywanie zobowiązań wynikających z Porozumienia,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rozwiązania Umowy Dofinansowania przez Operatora.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przypadkach o których mowa w ust. 1 b i c powyżej, Porozumienie może zostać rozwiązane, przy zastrzeżeniu postanowienia ust. 3 poniżej, przez każdą ze Stron, w formie pisemnej, z zachowaniem jednomiesięcznego okresu wypowiedzenia ze skutkiem na koniec miesiąca kalendarzowego.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Dofinansowania, a także wywiązania się z wszelkich zobowiązań wobec Operatora wynikających z Umowy Dofinansowania.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7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Postanowienia końcowe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sprawach nieuregulowanych Porozumieniem zastosowanie mają odpowiednie przepisy obowiązującego prawa  krajowego i wspólnotowego.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gdy z Dofinansowanie zostanie zakupiony sprzęt, wyposażenie lub narzędzia (dalej jako: „</w:t>
      </w:r>
      <w:r w:rsidRPr="00642211">
        <w:rPr>
          <w:rFonts w:ascii="Open Sans" w:hAnsi="Open Sans" w:cs="Open Sans"/>
          <w:b/>
        </w:rPr>
        <w:t>Przedmioty</w:t>
      </w:r>
      <w:r w:rsidRPr="00642211">
        <w:rPr>
          <w:rFonts w:ascii="Open Sans" w:hAnsi="Open Sans" w:cs="Open Sans"/>
        </w:rPr>
        <w:t xml:space="preserve">”), żadna ze Stron nie będzie sobie rościła do nich praw. W przypadku gdy, Oferta w ramach Konkursu będzie składana za pośrednictwem Patrona, Przedmioty będą stanowić własność Patrona. 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sporządzono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jednobrzmiących egzemplarzach po jednym dla każdej ze Stron oraz jeden na potrzeby złożenia Oferty w ramach Konkursu.</w:t>
      </w:r>
    </w:p>
    <w:p w:rsidR="00FD3E4B" w:rsidRPr="00642211" w:rsidRDefault="00FD3E4B" w:rsidP="00FD3E4B">
      <w:pPr>
        <w:spacing w:after="0"/>
        <w:ind w:left="708" w:firstLine="708"/>
        <w:contextualSpacing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ab/>
      </w:r>
      <w:r w:rsidRPr="00642211">
        <w:rPr>
          <w:rFonts w:ascii="Open Sans" w:hAnsi="Open Sans" w:cs="Open Sans"/>
          <w:b/>
        </w:rPr>
        <w:tab/>
        <w:t xml:space="preserve">           </w:t>
      </w:r>
      <w:r w:rsidRPr="00642211">
        <w:rPr>
          <w:rFonts w:ascii="Open Sans" w:hAnsi="Open Sans" w:cs="Open Sans"/>
          <w:b/>
        </w:rPr>
        <w:tab/>
        <w:t xml:space="preserve">                          </w:t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:rsidR="003753FF" w:rsidRDefault="003753FF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  <w:t xml:space="preserve">     </w:t>
      </w:r>
      <w:r w:rsidRPr="00642211">
        <w:rPr>
          <w:rFonts w:ascii="Open Sans" w:hAnsi="Open Sans" w:cs="Open Sans"/>
          <w:u w:val="single"/>
        </w:rPr>
        <w:tab/>
      </w:r>
    </w:p>
    <w:p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:rsidR="00FD3E4B" w:rsidRPr="00642211" w:rsidRDefault="00FD3E4B" w:rsidP="00FD3E4B">
      <w:pPr>
        <w:rPr>
          <w:rFonts w:ascii="Open Sans" w:hAnsi="Open Sans" w:cs="Open Sans"/>
          <w:b/>
        </w:rPr>
      </w:pPr>
    </w:p>
    <w:p w:rsidR="00FD3E4B" w:rsidRPr="00642211" w:rsidRDefault="00FD3E4B" w:rsidP="00FD3E4B">
      <w:pPr>
        <w:jc w:val="center"/>
        <w:rPr>
          <w:rFonts w:ascii="Open Sans" w:hAnsi="Open Sans" w:cs="Open Sans"/>
          <w:b/>
        </w:rPr>
      </w:pPr>
    </w:p>
    <w:p w:rsidR="00FD3E4B" w:rsidRDefault="00FD3E4B" w:rsidP="00FD3E4B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 xml:space="preserve">Załącznik nr 1 do Porozumienia 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hAnsi="Open Sans" w:cs="Open Sans"/>
          <w:bCs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 xml:space="preserve"> [</w:t>
      </w:r>
      <w:r w:rsidRPr="00FD3E4B">
        <w:rPr>
          <w:rFonts w:ascii="Open Sans" w:hAnsi="Open Sans" w:cs="Open Sans"/>
          <w:bCs/>
          <w:color w:val="000000"/>
          <w:highlight w:val="yellow"/>
        </w:rPr>
        <w:t>Miejscowość</w:t>
      </w:r>
      <w:r w:rsidRPr="00642211">
        <w:rPr>
          <w:rFonts w:ascii="Open Sans" w:hAnsi="Open Sans" w:cs="Open Sans"/>
          <w:bCs/>
          <w:color w:val="000000"/>
        </w:rPr>
        <w:t>],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r.</w:t>
      </w:r>
      <w:r w:rsidRPr="00642211">
        <w:rPr>
          <w:rFonts w:ascii="Open Sans" w:hAnsi="Open Sans" w:cs="Open Sans"/>
          <w:bCs/>
          <w:color w:val="000000"/>
        </w:rPr>
        <w:br/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bCs/>
          <w:color w:val="000000"/>
        </w:rPr>
      </w:pPr>
      <w:r w:rsidRPr="00642211">
        <w:rPr>
          <w:rFonts w:ascii="Open Sans" w:hAnsi="Open Sans" w:cs="Open Sans"/>
          <w:b/>
          <w:bCs/>
          <w:color w:val="000000"/>
        </w:rPr>
        <w:t>DEKLARACJA CZŁONKOWSTWA W GRUPIE NIEFORMALNEJ PN. [</w:t>
      </w:r>
      <w:r w:rsidRPr="00642211">
        <w:rPr>
          <w:rFonts w:ascii="Open Sans" w:hAnsi="Open Sans" w:cs="Open Sans"/>
          <w:b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/>
          <w:bCs/>
          <w:color w:val="000000"/>
        </w:rPr>
        <w:t>]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>(dalej jako: „</w:t>
      </w:r>
      <w:r w:rsidRPr="00642211">
        <w:rPr>
          <w:rFonts w:ascii="Open Sans" w:hAnsi="Open Sans" w:cs="Open Sans"/>
          <w:b/>
          <w:bCs/>
          <w:color w:val="000000"/>
        </w:rPr>
        <w:t>Deklaracja</w:t>
      </w:r>
      <w:r w:rsidRPr="00642211">
        <w:rPr>
          <w:rFonts w:ascii="Open Sans" w:hAnsi="Open Sans" w:cs="Open Sans"/>
          <w:bCs/>
          <w:color w:val="000000"/>
        </w:rPr>
        <w:t>”)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iCs/>
          <w:color w:val="000000"/>
        </w:rPr>
      </w:pPr>
      <w:r w:rsidRPr="00642211">
        <w:rPr>
          <w:rFonts w:ascii="Open Sans" w:hAnsi="Open Sans" w:cs="Open Sans"/>
          <w:color w:val="000000"/>
        </w:rPr>
        <w:t>Ja, niżej podpisany(-a) </w:t>
      </w:r>
      <w:r w:rsidRPr="00642211">
        <w:rPr>
          <w:rFonts w:ascii="Open Sans" w:hAnsi="Open Sans" w:cs="Open Sans"/>
          <w:iCs/>
          <w:color w:val="000000"/>
        </w:rPr>
        <w:t>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zam. w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przy ul.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legitymujący(-a) się dowodem osobistym numer i seria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posiadający(-a) numer PESEL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niniejszym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iCs/>
          <w:color w:val="000000"/>
        </w:rPr>
      </w:pPr>
      <w:r w:rsidRPr="00642211">
        <w:rPr>
          <w:rFonts w:ascii="Open Sans" w:hAnsi="Open Sans" w:cs="Open Sans"/>
          <w:b/>
          <w:iCs/>
          <w:color w:val="000000"/>
        </w:rPr>
        <w:t>deklaruję: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przynależność do Grupy Nieformalnej pn.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 (dalej jako: „</w:t>
      </w:r>
      <w:r w:rsidRPr="00642211">
        <w:rPr>
          <w:rFonts w:ascii="Open Sans" w:hAnsi="Open Sans" w:cs="Open Sans"/>
          <w:b/>
          <w:iCs/>
          <w:color w:val="000000"/>
        </w:rPr>
        <w:t>Grupa</w:t>
      </w:r>
      <w:r w:rsidRPr="00642211">
        <w:rPr>
          <w:rFonts w:ascii="Open Sans" w:hAnsi="Open Sans" w:cs="Open Sans"/>
          <w:iCs/>
          <w:color w:val="000000"/>
        </w:rPr>
        <w:t>”), powołanej w celu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aktywne uczestnictwo w działalności Grupy, 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przestrzeganie zasad obowiązujących w ramach struktury wewnętrznej Grupy.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Na potrzeby złożenia Deklaracji oraz uczestnictwa w działaniach Grupy, poniżej wskazuję dane identyfikacyjne: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Imię i nazwisko: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Imiona rodziców: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],[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Data i miejsce urodzenia: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],[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Obywatelstwo: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Miejsce zamieszkania: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i seria dowodu osobistego: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 (wydany przez: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])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PESEL: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telefonu: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FD3E4B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Adres e – mail: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Pr="00642211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  <w:r w:rsidRPr="00642211">
        <w:rPr>
          <w:rFonts w:ascii="Open Sans" w:hAnsi="Open Sans" w:cs="Open Sans"/>
          <w:color w:val="000000"/>
          <w:u w:val="single"/>
        </w:rPr>
        <w:t xml:space="preserve"> </w:t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</w:p>
    <w:p w:rsidR="00FD3E4B" w:rsidRPr="00642211" w:rsidRDefault="00FD3E4B" w:rsidP="00FD3E4B">
      <w:pPr>
        <w:shd w:val="clear" w:color="auto" w:fill="FFFFFF"/>
        <w:spacing w:after="0" w:line="240" w:lineRule="auto"/>
        <w:contextualSpacing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 xml:space="preserve">                        Miejscowość, data</w:t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  <w:t xml:space="preserve">       Podpis</w:t>
      </w:r>
    </w:p>
    <w:sectPr w:rsidR="00FD3E4B" w:rsidRPr="00642211" w:rsidSect="001B096C">
      <w:headerReference w:type="default" r:id="rId8"/>
      <w:footerReference w:type="default" r:id="rId9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49" w:rsidRDefault="008A4B49" w:rsidP="00067DC2">
      <w:pPr>
        <w:spacing w:after="0" w:line="240" w:lineRule="auto"/>
      </w:pPr>
      <w:r>
        <w:separator/>
      </w:r>
    </w:p>
  </w:endnote>
  <w:endnote w:type="continuationSeparator" w:id="0">
    <w:p w:rsidR="008A4B49" w:rsidRDefault="008A4B49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49" w:rsidRDefault="008A4B49" w:rsidP="00067DC2">
      <w:pPr>
        <w:spacing w:after="0" w:line="240" w:lineRule="auto"/>
      </w:pPr>
      <w:r>
        <w:separator/>
      </w:r>
    </w:p>
  </w:footnote>
  <w:footnote w:type="continuationSeparator" w:id="0">
    <w:p w:rsidR="008A4B49" w:rsidRDefault="008A4B49" w:rsidP="00067DC2">
      <w:pPr>
        <w:spacing w:after="0" w:line="240" w:lineRule="auto"/>
      </w:pPr>
      <w:r>
        <w:continuationSeparator/>
      </w:r>
    </w:p>
  </w:footnote>
  <w:footnote w:id="1">
    <w:p w:rsidR="00FD3E4B" w:rsidRDefault="00FD3E4B" w:rsidP="00FD3E4B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2A50E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-667385</wp:posOffset>
          </wp:positionH>
          <wp:positionV relativeFrom="paragraph">
            <wp:posOffset>-431165</wp:posOffset>
          </wp:positionV>
          <wp:extent cx="7541260" cy="1328420"/>
          <wp:effectExtent l="0" t="0" r="2540" b="5080"/>
          <wp:wrapThrough wrapText="bothSides">
            <wp:wrapPolygon edited="0">
              <wp:start x="0" y="0"/>
              <wp:lineTo x="0" y="21373"/>
              <wp:lineTo x="21553" y="21373"/>
              <wp:lineTo x="2155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FF3"/>
    <w:multiLevelType w:val="multilevel"/>
    <w:tmpl w:val="DE2E2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04B5289"/>
    <w:multiLevelType w:val="multilevel"/>
    <w:tmpl w:val="8986767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10605E14"/>
    <w:multiLevelType w:val="multilevel"/>
    <w:tmpl w:val="CAC8ED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12446462"/>
    <w:multiLevelType w:val="multilevel"/>
    <w:tmpl w:val="B7907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35C61D5"/>
    <w:multiLevelType w:val="hybridMultilevel"/>
    <w:tmpl w:val="20B2CB74"/>
    <w:lvl w:ilvl="0" w:tplc="AF108D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75E"/>
    <w:multiLevelType w:val="hybridMultilevel"/>
    <w:tmpl w:val="A5A8C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3653"/>
    <w:multiLevelType w:val="multilevel"/>
    <w:tmpl w:val="8592AA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7C63745"/>
    <w:multiLevelType w:val="multilevel"/>
    <w:tmpl w:val="2DCAEC2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B217516"/>
    <w:multiLevelType w:val="hybridMultilevel"/>
    <w:tmpl w:val="42CCEE58"/>
    <w:lvl w:ilvl="0" w:tplc="833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A415B"/>
    <w:multiLevelType w:val="multilevel"/>
    <w:tmpl w:val="E494BB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>
    <w:nsid w:val="1DE93427"/>
    <w:multiLevelType w:val="multilevel"/>
    <w:tmpl w:val="E11C9A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>
    <w:nsid w:val="20FA4DB3"/>
    <w:multiLevelType w:val="hybridMultilevel"/>
    <w:tmpl w:val="2634E3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1207E7C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2ED27FF"/>
    <w:multiLevelType w:val="multilevel"/>
    <w:tmpl w:val="4A5296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78C59D4"/>
    <w:multiLevelType w:val="hybridMultilevel"/>
    <w:tmpl w:val="E4A6528E"/>
    <w:lvl w:ilvl="0" w:tplc="456A64F4">
      <w:start w:val="20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038E2"/>
    <w:multiLevelType w:val="multilevel"/>
    <w:tmpl w:val="CEA62A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26765FC"/>
    <w:multiLevelType w:val="multilevel"/>
    <w:tmpl w:val="87B810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331E381A"/>
    <w:multiLevelType w:val="hybridMultilevel"/>
    <w:tmpl w:val="DEA60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6A5082"/>
    <w:multiLevelType w:val="hybridMultilevel"/>
    <w:tmpl w:val="AEE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334E1"/>
    <w:multiLevelType w:val="multilevel"/>
    <w:tmpl w:val="9E14020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>
    <w:nsid w:val="3EB271D9"/>
    <w:multiLevelType w:val="multilevel"/>
    <w:tmpl w:val="A63CC9B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BC57EC4"/>
    <w:multiLevelType w:val="multilevel"/>
    <w:tmpl w:val="00DC38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4C3C5EC0"/>
    <w:multiLevelType w:val="multilevel"/>
    <w:tmpl w:val="921CA29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1BB4BA9"/>
    <w:multiLevelType w:val="multilevel"/>
    <w:tmpl w:val="A1CC94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51E21C1"/>
    <w:multiLevelType w:val="multilevel"/>
    <w:tmpl w:val="292CF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555271C5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5BA1AB2"/>
    <w:multiLevelType w:val="multilevel"/>
    <w:tmpl w:val="A72E2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939326A"/>
    <w:multiLevelType w:val="multilevel"/>
    <w:tmpl w:val="8A1A8E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8">
    <w:nsid w:val="5B173992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60FE2952"/>
    <w:multiLevelType w:val="hybridMultilevel"/>
    <w:tmpl w:val="D5E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632F8"/>
    <w:multiLevelType w:val="multilevel"/>
    <w:tmpl w:val="2DBE3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691E6C66"/>
    <w:multiLevelType w:val="multilevel"/>
    <w:tmpl w:val="87F2CB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69227BC4"/>
    <w:multiLevelType w:val="hybridMultilevel"/>
    <w:tmpl w:val="AE4C25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6A0D3539"/>
    <w:multiLevelType w:val="multilevel"/>
    <w:tmpl w:val="1D70B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A406F6E"/>
    <w:multiLevelType w:val="hybridMultilevel"/>
    <w:tmpl w:val="0276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0B4D"/>
    <w:multiLevelType w:val="hybridMultilevel"/>
    <w:tmpl w:val="4DBE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D59C6"/>
    <w:multiLevelType w:val="hybridMultilevel"/>
    <w:tmpl w:val="7F369758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8FFC610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ED1F04"/>
    <w:multiLevelType w:val="hybridMultilevel"/>
    <w:tmpl w:val="A528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561D1"/>
    <w:multiLevelType w:val="hybridMultilevel"/>
    <w:tmpl w:val="B40CC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412D13"/>
    <w:multiLevelType w:val="multilevel"/>
    <w:tmpl w:val="90906C66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0">
    <w:nsid w:val="7DF5735F"/>
    <w:multiLevelType w:val="multilevel"/>
    <w:tmpl w:val="94B680E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1">
    <w:nsid w:val="7F890D71"/>
    <w:multiLevelType w:val="multilevel"/>
    <w:tmpl w:val="9B4AE9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3"/>
  </w:num>
  <w:num w:numId="5">
    <w:abstractNumId w:val="16"/>
  </w:num>
  <w:num w:numId="6">
    <w:abstractNumId w:val="27"/>
  </w:num>
  <w:num w:numId="7">
    <w:abstractNumId w:val="19"/>
  </w:num>
  <w:num w:numId="8">
    <w:abstractNumId w:val="0"/>
  </w:num>
  <w:num w:numId="9">
    <w:abstractNumId w:val="40"/>
  </w:num>
  <w:num w:numId="10">
    <w:abstractNumId w:val="7"/>
  </w:num>
  <w:num w:numId="11">
    <w:abstractNumId w:val="26"/>
  </w:num>
  <w:num w:numId="12">
    <w:abstractNumId w:val="33"/>
  </w:num>
  <w:num w:numId="13">
    <w:abstractNumId w:val="20"/>
  </w:num>
  <w:num w:numId="14">
    <w:abstractNumId w:val="9"/>
  </w:num>
  <w:num w:numId="15">
    <w:abstractNumId w:val="10"/>
  </w:num>
  <w:num w:numId="16">
    <w:abstractNumId w:val="28"/>
  </w:num>
  <w:num w:numId="17">
    <w:abstractNumId w:val="6"/>
  </w:num>
  <w:num w:numId="18">
    <w:abstractNumId w:val="1"/>
  </w:num>
  <w:num w:numId="19">
    <w:abstractNumId w:val="12"/>
  </w:num>
  <w:num w:numId="20">
    <w:abstractNumId w:val="41"/>
  </w:num>
  <w:num w:numId="21">
    <w:abstractNumId w:val="22"/>
  </w:num>
  <w:num w:numId="22">
    <w:abstractNumId w:val="2"/>
  </w:num>
  <w:num w:numId="23">
    <w:abstractNumId w:val="39"/>
  </w:num>
  <w:num w:numId="24">
    <w:abstractNumId w:val="14"/>
  </w:num>
  <w:num w:numId="25">
    <w:abstractNumId w:val="31"/>
  </w:num>
  <w:num w:numId="26">
    <w:abstractNumId w:val="30"/>
  </w:num>
  <w:num w:numId="27">
    <w:abstractNumId w:val="13"/>
  </w:num>
  <w:num w:numId="28">
    <w:abstractNumId w:val="15"/>
  </w:num>
  <w:num w:numId="29">
    <w:abstractNumId w:val="23"/>
  </w:num>
  <w:num w:numId="30">
    <w:abstractNumId w:val="32"/>
  </w:num>
  <w:num w:numId="31">
    <w:abstractNumId w:val="17"/>
  </w:num>
  <w:num w:numId="32">
    <w:abstractNumId w:val="38"/>
  </w:num>
  <w:num w:numId="33">
    <w:abstractNumId w:val="36"/>
  </w:num>
  <w:num w:numId="34">
    <w:abstractNumId w:val="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7"/>
  </w:num>
  <w:num w:numId="38">
    <w:abstractNumId w:val="34"/>
  </w:num>
  <w:num w:numId="39">
    <w:abstractNumId w:val="35"/>
  </w:num>
  <w:num w:numId="40">
    <w:abstractNumId w:val="29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67DC2"/>
    <w:rsid w:val="00077110"/>
    <w:rsid w:val="000A5A57"/>
    <w:rsid w:val="00196E91"/>
    <w:rsid w:val="001B096C"/>
    <w:rsid w:val="00211C9F"/>
    <w:rsid w:val="0028652A"/>
    <w:rsid w:val="002A50E2"/>
    <w:rsid w:val="00302E18"/>
    <w:rsid w:val="003753FF"/>
    <w:rsid w:val="003A65F2"/>
    <w:rsid w:val="003D2B3A"/>
    <w:rsid w:val="003F6F96"/>
    <w:rsid w:val="00421F80"/>
    <w:rsid w:val="004D0153"/>
    <w:rsid w:val="004D765D"/>
    <w:rsid w:val="004E4571"/>
    <w:rsid w:val="00525FE8"/>
    <w:rsid w:val="007043F0"/>
    <w:rsid w:val="00795556"/>
    <w:rsid w:val="00836636"/>
    <w:rsid w:val="008A4B49"/>
    <w:rsid w:val="008B3B72"/>
    <w:rsid w:val="008C351A"/>
    <w:rsid w:val="008D6AF6"/>
    <w:rsid w:val="00916FB4"/>
    <w:rsid w:val="009D4FCF"/>
    <w:rsid w:val="00A40F5C"/>
    <w:rsid w:val="00AA64D5"/>
    <w:rsid w:val="00AE722D"/>
    <w:rsid w:val="00BA5598"/>
    <w:rsid w:val="00BB5916"/>
    <w:rsid w:val="00CB37A3"/>
    <w:rsid w:val="00E52B92"/>
    <w:rsid w:val="00EC2ACF"/>
    <w:rsid w:val="00F56059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6</cp:revision>
  <cp:lastPrinted>2020-03-15T19:02:00Z</cp:lastPrinted>
  <dcterms:created xsi:type="dcterms:W3CDTF">2020-03-02T23:27:00Z</dcterms:created>
  <dcterms:modified xsi:type="dcterms:W3CDTF">2020-03-15T19:02:00Z</dcterms:modified>
</cp:coreProperties>
</file>